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83" w:rsidRDefault="00B10183" w:rsidP="00B10183">
      <w:pPr>
        <w:shd w:val="clear" w:color="auto" w:fill="009999"/>
        <w:spacing w:after="0" w:line="240" w:lineRule="atLeast"/>
        <w:rPr>
          <w:rFonts w:ascii="Calibry" w:eastAsia="Times New Roman" w:hAnsi="Calibry" w:cs="Arial"/>
          <w:color w:val="5E5045"/>
          <w:sz w:val="24"/>
          <w:szCs w:val="24"/>
        </w:rPr>
      </w:pPr>
      <w:r w:rsidRPr="00B10183">
        <w:rPr>
          <w:rFonts w:ascii="Calibry" w:eastAsia="Times New Roman" w:hAnsi="Calibry" w:cs="Arial"/>
          <w:color w:val="5E5045"/>
          <w:sz w:val="24"/>
          <w:szCs w:val="24"/>
        </w:rPr>
        <w:fldChar w:fldCharType="begin"/>
      </w:r>
      <w:r w:rsidRPr="00B10183">
        <w:rPr>
          <w:rFonts w:ascii="Calibry" w:eastAsia="Times New Roman" w:hAnsi="Calibry" w:cs="Arial"/>
          <w:color w:val="5E5045"/>
          <w:sz w:val="24"/>
          <w:szCs w:val="24"/>
        </w:rPr>
        <w:instrText xml:space="preserve"> HYPERLINK "" </w:instrText>
      </w:r>
      <w:r w:rsidRPr="00B10183">
        <w:rPr>
          <w:rFonts w:ascii="Calibry" w:eastAsia="Times New Roman" w:hAnsi="Calibry" w:cs="Arial"/>
          <w:color w:val="5E5045"/>
          <w:sz w:val="24"/>
          <w:szCs w:val="24"/>
        </w:rPr>
        <w:fldChar w:fldCharType="separate"/>
      </w:r>
      <w:r w:rsidRPr="00B10183">
        <w:rPr>
          <w:rFonts w:ascii="Calibry" w:eastAsia="Times New Roman" w:hAnsi="Calibry" w:cs="Arial"/>
          <w:color w:val="01999A"/>
          <w:sz w:val="21"/>
          <w:szCs w:val="21"/>
          <w:rtl/>
        </w:rPr>
        <w:t>עבר</w:t>
      </w:r>
      <w:r w:rsidRPr="00B10183">
        <w:rPr>
          <w:rFonts w:ascii="Calibry" w:eastAsia="Times New Roman" w:hAnsi="Calibry" w:cs="Arial"/>
          <w:color w:val="5E5045"/>
          <w:sz w:val="24"/>
          <w:szCs w:val="24"/>
        </w:rPr>
        <w:fldChar w:fldCharType="end"/>
      </w:r>
      <w:r w:rsidRPr="00B10183">
        <w:rPr>
          <w:rFonts w:ascii="Calibry" w:eastAsia="Times New Roman" w:hAnsi="Calibry" w:cs="Arial"/>
          <w:color w:val="5E5045"/>
          <w:sz w:val="24"/>
          <w:szCs w:val="24"/>
        </w:rPr>
        <w:t xml:space="preserve"> </w:t>
      </w:r>
    </w:p>
    <w:p w:rsidR="00B10183" w:rsidRPr="00B10183" w:rsidRDefault="00B10183" w:rsidP="00B10183">
      <w:pPr>
        <w:shd w:val="clear" w:color="auto" w:fill="009999"/>
        <w:spacing w:after="0" w:line="240" w:lineRule="atLeast"/>
        <w:rPr>
          <w:rFonts w:ascii="Calibry" w:eastAsia="Times New Roman" w:hAnsi="Calibry" w:cs="Arial"/>
          <w:color w:val="5E5045"/>
          <w:sz w:val="24"/>
          <w:szCs w:val="24"/>
        </w:rPr>
      </w:pPr>
      <w:hyperlink r:id="rId5" w:history="1">
        <w:r w:rsidRPr="00B10183">
          <w:rPr>
            <w:rFonts w:ascii="Calibry" w:eastAsia="Times New Roman" w:hAnsi="Calibry" w:cs="Arial"/>
            <w:color w:val="5E5045"/>
            <w:sz w:val="24"/>
            <w:szCs w:val="24"/>
          </w:rPr>
          <w:t>Contact</w:t>
        </w:r>
      </w:hyperlink>
      <w:r w:rsidRPr="00B10183">
        <w:rPr>
          <w:rFonts w:ascii="Calibry" w:eastAsia="Times New Roman" w:hAnsi="Calibry" w:cs="Arial"/>
          <w:color w:val="5E5045"/>
          <w:sz w:val="24"/>
          <w:szCs w:val="24"/>
        </w:rPr>
        <w:t xml:space="preserve"> </w:t>
      </w:r>
    </w:p>
    <w:p w:rsidR="00B10183" w:rsidRPr="00B10183" w:rsidRDefault="00B10183" w:rsidP="00B10183">
      <w:pPr>
        <w:shd w:val="clear" w:color="auto" w:fill="3CB7B5"/>
        <w:spacing w:after="0" w:line="330" w:lineRule="atLeast"/>
        <w:rPr>
          <w:rFonts w:ascii="Calibry" w:eastAsia="Times New Roman" w:hAnsi="Calibry" w:cs="Arial"/>
          <w:vanish/>
          <w:color w:val="5E5045"/>
          <w:sz w:val="24"/>
          <w:szCs w:val="24"/>
        </w:rPr>
      </w:pPr>
      <w:hyperlink r:id="rId6" w:history="1">
        <w:r w:rsidRPr="00B10183">
          <w:rPr>
            <w:rFonts w:ascii="Calibry" w:eastAsia="Times New Roman" w:hAnsi="Calibry" w:cs="Arial"/>
            <w:vanish/>
            <w:color w:val="01999A"/>
            <w:sz w:val="24"/>
            <w:szCs w:val="24"/>
          </w:rPr>
          <w:t>About Macro</w:t>
        </w:r>
      </w:hyperlink>
    </w:p>
    <w:p w:rsidR="00B10183" w:rsidRPr="00B10183" w:rsidRDefault="00B10183" w:rsidP="00B10183">
      <w:pPr>
        <w:shd w:val="clear" w:color="auto" w:fill="3CB7B5"/>
        <w:spacing w:after="0" w:line="330" w:lineRule="atLeast"/>
        <w:rPr>
          <w:rFonts w:ascii="Calibry" w:eastAsia="Times New Roman" w:hAnsi="Calibry" w:cs="Arial"/>
          <w:vanish/>
          <w:color w:val="5E5045"/>
          <w:sz w:val="24"/>
          <w:szCs w:val="24"/>
        </w:rPr>
      </w:pPr>
      <w:hyperlink r:id="rId7" w:history="1">
        <w:r w:rsidRPr="00B10183">
          <w:rPr>
            <w:rFonts w:ascii="Calibry" w:eastAsia="Times New Roman" w:hAnsi="Calibry" w:cs="Arial"/>
            <w:vanish/>
            <w:color w:val="01999A"/>
            <w:sz w:val="24"/>
            <w:szCs w:val="24"/>
          </w:rPr>
          <w:t>Staff</w:t>
        </w:r>
      </w:hyperlink>
    </w:p>
    <w:p w:rsidR="00B10183" w:rsidRPr="00B10183" w:rsidRDefault="00B10183" w:rsidP="00B10183">
      <w:pPr>
        <w:shd w:val="clear" w:color="auto" w:fill="3CB7B5"/>
        <w:spacing w:after="0" w:line="330" w:lineRule="atLeast"/>
        <w:rPr>
          <w:rFonts w:ascii="Calibry" w:eastAsia="Times New Roman" w:hAnsi="Calibry" w:cs="Arial"/>
          <w:vanish/>
          <w:color w:val="5E5045"/>
          <w:sz w:val="24"/>
          <w:szCs w:val="24"/>
        </w:rPr>
      </w:pPr>
      <w:hyperlink r:id="rId8" w:history="1">
        <w:r w:rsidRPr="00B10183">
          <w:rPr>
            <w:rFonts w:ascii="Calibry" w:eastAsia="Times New Roman" w:hAnsi="Calibry" w:cs="Arial"/>
            <w:vanish/>
            <w:color w:val="01999A"/>
            <w:sz w:val="24"/>
            <w:szCs w:val="24"/>
          </w:rPr>
          <w:t>Contributing Writers</w:t>
        </w:r>
      </w:hyperlink>
    </w:p>
    <w:p w:rsidR="00B10183" w:rsidRPr="00B10183" w:rsidRDefault="00B10183" w:rsidP="00B10183">
      <w:pPr>
        <w:shd w:val="clear" w:color="auto" w:fill="3CB7B5"/>
        <w:spacing w:after="0" w:line="330" w:lineRule="atLeast"/>
        <w:rPr>
          <w:rFonts w:ascii="Calibry" w:eastAsia="Times New Roman" w:hAnsi="Calibry" w:cs="Arial"/>
          <w:vanish/>
          <w:color w:val="5E5045"/>
          <w:sz w:val="24"/>
          <w:szCs w:val="24"/>
        </w:rPr>
      </w:pPr>
      <w:hyperlink r:id="rId9" w:history="1">
        <w:r w:rsidRPr="00B10183">
          <w:rPr>
            <w:rFonts w:ascii="Calibry" w:eastAsia="Times New Roman" w:hAnsi="Calibry" w:cs="Arial"/>
            <w:vanish/>
            <w:color w:val="01999A"/>
            <w:sz w:val="24"/>
            <w:szCs w:val="24"/>
          </w:rPr>
          <w:t>Links &amp; Affiliates</w:t>
        </w:r>
      </w:hyperlink>
    </w:p>
    <w:p w:rsidR="00B10183" w:rsidRPr="00B10183" w:rsidRDefault="00B10183" w:rsidP="00B10183">
      <w:pPr>
        <w:shd w:val="clear" w:color="auto" w:fill="3CB7B5"/>
        <w:spacing w:after="0" w:line="330" w:lineRule="atLeast"/>
        <w:rPr>
          <w:rFonts w:ascii="Calibry" w:eastAsia="Times New Roman" w:hAnsi="Calibry" w:cs="Arial"/>
          <w:vanish/>
          <w:color w:val="5E5045"/>
          <w:sz w:val="24"/>
          <w:szCs w:val="24"/>
        </w:rPr>
      </w:pPr>
      <w:hyperlink r:id="rId10" w:history="1">
        <w:r w:rsidRPr="00B10183">
          <w:rPr>
            <w:rFonts w:ascii="Calibry" w:eastAsia="Times New Roman" w:hAnsi="Calibry" w:cs="Arial"/>
            <w:vanish/>
            <w:color w:val="01999A"/>
            <w:sz w:val="24"/>
            <w:szCs w:val="24"/>
          </w:rPr>
          <w:t>The New World Of Labor</w:t>
        </w:r>
      </w:hyperlink>
    </w:p>
    <w:p w:rsidR="00B10183" w:rsidRPr="00B10183" w:rsidRDefault="00B10183" w:rsidP="00B10183">
      <w:pPr>
        <w:shd w:val="clear" w:color="auto" w:fill="3CB7B5"/>
        <w:spacing w:after="0" w:line="330" w:lineRule="atLeast"/>
        <w:rPr>
          <w:rFonts w:ascii="Calibry" w:eastAsia="Times New Roman" w:hAnsi="Calibry" w:cs="Arial"/>
          <w:vanish/>
          <w:color w:val="5E5045"/>
          <w:sz w:val="24"/>
          <w:szCs w:val="24"/>
        </w:rPr>
      </w:pPr>
      <w:hyperlink r:id="rId11" w:history="1">
        <w:r w:rsidRPr="00B10183">
          <w:rPr>
            <w:rFonts w:ascii="Calibry" w:eastAsia="Times New Roman" w:hAnsi="Calibry" w:cs="Arial"/>
            <w:vanish/>
            <w:color w:val="01999A"/>
            <w:sz w:val="24"/>
            <w:szCs w:val="24"/>
          </w:rPr>
          <w:t>Welfare State &amp; social Security</w:t>
        </w:r>
      </w:hyperlink>
    </w:p>
    <w:p w:rsidR="00B10183" w:rsidRPr="00B10183" w:rsidRDefault="00B10183" w:rsidP="00B10183">
      <w:pPr>
        <w:shd w:val="clear" w:color="auto" w:fill="3CB7B5"/>
        <w:spacing w:after="0" w:line="330" w:lineRule="atLeast"/>
        <w:rPr>
          <w:rFonts w:ascii="Calibry" w:eastAsia="Times New Roman" w:hAnsi="Calibry" w:cs="Arial"/>
          <w:vanish/>
          <w:color w:val="5E5045"/>
          <w:sz w:val="24"/>
          <w:szCs w:val="24"/>
        </w:rPr>
      </w:pPr>
      <w:hyperlink r:id="rId12" w:history="1">
        <w:r w:rsidRPr="00B10183">
          <w:rPr>
            <w:rFonts w:ascii="Calibry" w:eastAsia="Times New Roman" w:hAnsi="Calibry" w:cs="Arial"/>
            <w:vanish/>
            <w:color w:val="01999A"/>
            <w:sz w:val="24"/>
            <w:szCs w:val="24"/>
          </w:rPr>
          <w:t>The Settlements</w:t>
        </w:r>
      </w:hyperlink>
    </w:p>
    <w:p w:rsidR="00B10183" w:rsidRPr="00B10183" w:rsidRDefault="00B10183" w:rsidP="00B10183">
      <w:pPr>
        <w:shd w:val="clear" w:color="auto" w:fill="3CB7B5"/>
        <w:spacing w:after="0" w:line="330" w:lineRule="atLeast"/>
        <w:rPr>
          <w:rFonts w:ascii="Calibry" w:eastAsia="Times New Roman" w:hAnsi="Calibry" w:cs="Arial"/>
          <w:vanish/>
          <w:color w:val="5E5045"/>
          <w:sz w:val="24"/>
          <w:szCs w:val="24"/>
        </w:rPr>
      </w:pPr>
      <w:hyperlink r:id="rId13" w:history="1">
        <w:r w:rsidRPr="00B10183">
          <w:rPr>
            <w:rFonts w:ascii="Calibry" w:eastAsia="Times New Roman" w:hAnsi="Calibry" w:cs="Arial"/>
            <w:vanish/>
            <w:color w:val="01999A"/>
            <w:sz w:val="24"/>
            <w:szCs w:val="24"/>
          </w:rPr>
          <w:t>Regional and Political Economics</w:t>
        </w:r>
      </w:hyperlink>
    </w:p>
    <w:p w:rsidR="00B10183" w:rsidRPr="00B10183" w:rsidRDefault="00B10183" w:rsidP="00B10183">
      <w:pPr>
        <w:shd w:val="clear" w:color="auto" w:fill="3CB7B5"/>
        <w:spacing w:after="0" w:line="330" w:lineRule="atLeast"/>
        <w:rPr>
          <w:rFonts w:ascii="Calibry" w:eastAsia="Times New Roman" w:hAnsi="Calibry" w:cs="Arial"/>
          <w:vanish/>
          <w:color w:val="5E5045"/>
          <w:sz w:val="24"/>
          <w:szCs w:val="24"/>
        </w:rPr>
      </w:pPr>
      <w:hyperlink r:id="rId14" w:history="1">
        <w:r w:rsidRPr="00B10183">
          <w:rPr>
            <w:rFonts w:ascii="Calibry" w:eastAsia="Times New Roman" w:hAnsi="Calibry" w:cs="Arial"/>
            <w:vanish/>
            <w:color w:val="01999A"/>
            <w:sz w:val="24"/>
            <w:szCs w:val="24"/>
          </w:rPr>
          <w:t>Vocational Training</w:t>
        </w:r>
      </w:hyperlink>
    </w:p>
    <w:p w:rsidR="00B10183" w:rsidRPr="00B10183" w:rsidRDefault="00B10183" w:rsidP="00B10183">
      <w:pPr>
        <w:shd w:val="clear" w:color="auto" w:fill="3CB7B5"/>
        <w:spacing w:after="100" w:line="330" w:lineRule="atLeast"/>
        <w:rPr>
          <w:rFonts w:ascii="Calibry" w:eastAsia="Times New Roman" w:hAnsi="Calibry" w:cs="Arial"/>
          <w:vanish/>
          <w:color w:val="5E5045"/>
          <w:sz w:val="24"/>
          <w:szCs w:val="24"/>
        </w:rPr>
      </w:pPr>
      <w:hyperlink r:id="rId15" w:history="1">
        <w:r w:rsidRPr="00B10183">
          <w:rPr>
            <w:rFonts w:ascii="Calibry" w:eastAsia="Times New Roman" w:hAnsi="Calibry" w:cs="Arial"/>
            <w:vanish/>
            <w:color w:val="01999A"/>
            <w:sz w:val="24"/>
            <w:szCs w:val="24"/>
          </w:rPr>
          <w:t>International Relations</w:t>
        </w:r>
      </w:hyperlink>
    </w:p>
    <w:p w:rsidR="00B10183" w:rsidRPr="00B10183" w:rsidRDefault="00B10183" w:rsidP="00B10183">
      <w:pPr>
        <w:pBdr>
          <w:top w:val="single" w:sz="6" w:space="1" w:color="auto"/>
        </w:pBdr>
        <w:spacing w:after="0" w:line="240" w:lineRule="auto"/>
        <w:jc w:val="center"/>
        <w:rPr>
          <w:rFonts w:ascii="Arial" w:eastAsia="Times New Roman" w:hAnsi="Arial" w:cs="Arial"/>
          <w:vanish/>
          <w:sz w:val="16"/>
          <w:szCs w:val="16"/>
        </w:rPr>
      </w:pPr>
      <w:r w:rsidRPr="00B10183">
        <w:rPr>
          <w:rFonts w:ascii="Arial" w:eastAsia="Times New Roman" w:hAnsi="Arial" w:cs="Arial"/>
          <w:vanish/>
          <w:sz w:val="16"/>
          <w:szCs w:val="16"/>
        </w:rPr>
        <w:t>Bottom of Form</w:t>
      </w:r>
    </w:p>
    <w:p w:rsidR="00B10183" w:rsidRPr="00B10183" w:rsidRDefault="00B10183" w:rsidP="00B10183">
      <w:pPr>
        <w:spacing w:after="0" w:line="330" w:lineRule="atLeast"/>
        <w:jc w:val="center"/>
        <w:rPr>
          <w:rFonts w:ascii="Calibry" w:eastAsia="Times New Roman" w:hAnsi="Calibry" w:cs="Arial"/>
          <w:color w:val="5E5045"/>
          <w:sz w:val="24"/>
          <w:szCs w:val="24"/>
        </w:rPr>
      </w:pPr>
      <w:r>
        <w:rPr>
          <w:rFonts w:ascii="Calibry" w:eastAsia="Times New Roman" w:hAnsi="Calibry" w:cs="Arial"/>
          <w:noProof/>
          <w:color w:val="01999A"/>
          <w:sz w:val="24"/>
          <w:szCs w:val="24"/>
        </w:rPr>
        <w:drawing>
          <wp:inline distT="0" distB="0" distL="0" distR="0">
            <wp:extent cx="1333500" cy="1333500"/>
            <wp:effectExtent l="0" t="0" r="0" b="0"/>
            <wp:docPr id="1" name="Picture 1" descr="Dr. Roby Nathans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 Roby Nathanso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rsidR="00B10183" w:rsidRPr="00B10183" w:rsidRDefault="00B10183" w:rsidP="00B10183">
      <w:pPr>
        <w:spacing w:after="240" w:line="330" w:lineRule="atLeast"/>
        <w:rPr>
          <w:rFonts w:ascii="Calibry" w:eastAsia="Times New Roman" w:hAnsi="Calibry" w:cs="Arial"/>
          <w:color w:val="5E5045"/>
          <w:sz w:val="24"/>
          <w:szCs w:val="24"/>
        </w:rPr>
      </w:pPr>
      <w:r w:rsidRPr="00B10183">
        <w:rPr>
          <w:rFonts w:ascii="Arial" w:eastAsia="Times New Roman" w:hAnsi="Arial" w:cs="Arial"/>
          <w:b/>
          <w:bCs/>
          <w:color w:val="5E5045"/>
          <w:sz w:val="51"/>
          <w:szCs w:val="51"/>
        </w:rPr>
        <w:t xml:space="preserve">Dr. Roby </w:t>
      </w:r>
      <w:proofErr w:type="gramStart"/>
      <w:r w:rsidRPr="00B10183">
        <w:rPr>
          <w:rFonts w:ascii="Arial" w:eastAsia="Times New Roman" w:hAnsi="Arial" w:cs="Arial"/>
          <w:b/>
          <w:bCs/>
          <w:color w:val="5E5045"/>
          <w:sz w:val="51"/>
          <w:szCs w:val="51"/>
        </w:rPr>
        <w:t>Nathanson</w:t>
      </w:r>
      <w:r w:rsidRPr="00B10183">
        <w:rPr>
          <w:rFonts w:ascii="Calibry" w:eastAsia="Times New Roman" w:hAnsi="Calibry" w:cs="Arial"/>
          <w:color w:val="01999A"/>
          <w:sz w:val="24"/>
          <w:szCs w:val="24"/>
        </w:rPr>
        <w:t xml:space="preserve">  |</w:t>
      </w:r>
      <w:proofErr w:type="gramEnd"/>
      <w:r w:rsidRPr="00B10183">
        <w:rPr>
          <w:rFonts w:ascii="Calibry" w:eastAsia="Times New Roman" w:hAnsi="Calibry" w:cs="Arial"/>
          <w:color w:val="01999A"/>
          <w:sz w:val="24"/>
          <w:szCs w:val="24"/>
        </w:rPr>
        <w:t> </w:t>
      </w:r>
      <w:r w:rsidRPr="00B10183">
        <w:rPr>
          <w:rFonts w:ascii="Calibry" w:eastAsia="Times New Roman" w:hAnsi="Calibry" w:cs="Arial"/>
          <w:color w:val="5E5045"/>
          <w:sz w:val="51"/>
          <w:szCs w:val="51"/>
        </w:rPr>
        <w:t>CEO</w:t>
      </w:r>
      <w:r w:rsidRPr="00B10183">
        <w:rPr>
          <w:rFonts w:ascii="Calibry" w:eastAsia="Times New Roman" w:hAnsi="Calibry" w:cs="Arial"/>
          <w:color w:val="5E5045"/>
          <w:sz w:val="24"/>
          <w:szCs w:val="24"/>
        </w:rPr>
        <w:t xml:space="preserve"> </w:t>
      </w:r>
    </w:p>
    <w:p w:rsidR="00B10183" w:rsidRPr="00B10183" w:rsidRDefault="00CE4F56" w:rsidP="00B10183">
      <w:pPr>
        <w:spacing w:after="0" w:line="330" w:lineRule="atLeast"/>
        <w:rPr>
          <w:rFonts w:ascii="Calibry" w:eastAsia="Times New Roman" w:hAnsi="Calibry" w:cs="Arial"/>
          <w:color w:val="5E5045"/>
          <w:sz w:val="24"/>
          <w:szCs w:val="24"/>
        </w:rPr>
      </w:pPr>
      <w:r>
        <w:rPr>
          <w:rFonts w:ascii="Calibry" w:eastAsia="Times New Roman" w:hAnsi="Calibry" w:cs="Arial"/>
          <w:color w:val="5E5045"/>
          <w:sz w:val="24"/>
          <w:szCs w:val="24"/>
        </w:rPr>
        <w:t>Dr.Roby Nathanson</w:t>
      </w:r>
      <w:r w:rsidR="00B10183" w:rsidRPr="00B10183">
        <w:rPr>
          <w:rFonts w:ascii="Calibry" w:eastAsia="Times New Roman" w:hAnsi="Calibry" w:cs="Arial"/>
          <w:color w:val="5E5045"/>
          <w:sz w:val="24"/>
          <w:szCs w:val="24"/>
        </w:rPr>
        <w:t xml:space="preserve"> has a </w:t>
      </w:r>
      <w:proofErr w:type="spellStart"/>
      <w:r w:rsidR="00B10183" w:rsidRPr="00B10183">
        <w:rPr>
          <w:rFonts w:ascii="Calibry" w:eastAsia="Times New Roman" w:hAnsi="Calibry" w:cs="Arial"/>
          <w:color w:val="5E5045"/>
          <w:sz w:val="24"/>
          <w:szCs w:val="24"/>
        </w:rPr>
        <w:t>Masters</w:t>
      </w:r>
      <w:proofErr w:type="spellEnd"/>
      <w:r w:rsidR="00B10183" w:rsidRPr="00B10183">
        <w:rPr>
          <w:rFonts w:ascii="Calibry" w:eastAsia="Times New Roman" w:hAnsi="Calibry" w:cs="Arial"/>
          <w:color w:val="5E5045"/>
          <w:sz w:val="24"/>
          <w:szCs w:val="24"/>
        </w:rPr>
        <w:t xml:space="preserve"> Degree and PhD in Economics specializing in International Trade, from the University of Köln (Germany). He served as macro-economic policy advisor to the </w:t>
      </w:r>
      <w:proofErr w:type="spellStart"/>
      <w:r w:rsidR="00B10183" w:rsidRPr="00B10183">
        <w:rPr>
          <w:rFonts w:ascii="Calibry" w:eastAsia="Times New Roman" w:hAnsi="Calibry" w:cs="Arial"/>
          <w:color w:val="5E5045"/>
          <w:sz w:val="24"/>
          <w:szCs w:val="24"/>
        </w:rPr>
        <w:t>Histadrut</w:t>
      </w:r>
      <w:proofErr w:type="spellEnd"/>
      <w:r w:rsidR="00B10183" w:rsidRPr="00B10183">
        <w:rPr>
          <w:rFonts w:ascii="Calibry" w:eastAsia="Times New Roman" w:hAnsi="Calibry" w:cs="Arial"/>
          <w:color w:val="5E5045"/>
          <w:sz w:val="24"/>
          <w:szCs w:val="24"/>
        </w:rPr>
        <w:t xml:space="preserve"> during Israel's Economic Stabilization Program in the 1980's, and participated in the formulation of programs aimed at socio-economic structural reform, particularly in the areas of industrial relations, healthcare, pensions and regional development. He also took part in negotiations and in strategic planning teams on the future of the economy, including the National Council for Economic Planning, and the Joint Forum for Strategic Analysis with the Manufacturers Association, etc. He is also on the board of directors of public institutions in the areas of energy, communications and healthcare. In 1989, he was appointed director of the </w:t>
      </w:r>
      <w:proofErr w:type="spellStart"/>
      <w:r w:rsidR="00B10183" w:rsidRPr="00B10183">
        <w:rPr>
          <w:rFonts w:ascii="Calibry" w:eastAsia="Times New Roman" w:hAnsi="Calibry" w:cs="Arial"/>
          <w:color w:val="5E5045"/>
          <w:sz w:val="24"/>
          <w:szCs w:val="24"/>
        </w:rPr>
        <w:t>Histadrut's</w:t>
      </w:r>
      <w:proofErr w:type="spellEnd"/>
      <w:r w:rsidR="00B10183" w:rsidRPr="00B10183">
        <w:rPr>
          <w:rFonts w:ascii="Calibry" w:eastAsia="Times New Roman" w:hAnsi="Calibry" w:cs="Arial"/>
          <w:color w:val="5E5045"/>
          <w:sz w:val="24"/>
          <w:szCs w:val="24"/>
        </w:rPr>
        <w:t xml:space="preserve"> (Labor Federation) Institute for Economic and Social Research. Since then, he has published a long list of studies on economic, social, and foreign policy issues. In 1995 he was chosen to head Israel's Economic and Social Planning Administration in Times of Peace, in the Prime Minister's Office. Since 1995, he has headed the Macro Center for Political Economics, established after a decade of research at the Israeli Institute </w:t>
      </w:r>
      <w:proofErr w:type="gramStart"/>
      <w:r w:rsidR="00B10183" w:rsidRPr="00B10183">
        <w:rPr>
          <w:rFonts w:ascii="Calibry" w:eastAsia="Times New Roman" w:hAnsi="Calibry" w:cs="Arial"/>
          <w:color w:val="5E5045"/>
          <w:sz w:val="24"/>
          <w:szCs w:val="24"/>
        </w:rPr>
        <w:t>For</w:t>
      </w:r>
      <w:proofErr w:type="gramEnd"/>
      <w:r w:rsidR="00B10183" w:rsidRPr="00B10183">
        <w:rPr>
          <w:rFonts w:ascii="Calibry" w:eastAsia="Times New Roman" w:hAnsi="Calibry" w:cs="Arial"/>
          <w:color w:val="5E5045"/>
          <w:sz w:val="24"/>
          <w:szCs w:val="24"/>
        </w:rPr>
        <w:t xml:space="preserve"> Economic and Social Research.</w:t>
      </w:r>
    </w:p>
    <w:p w:rsidR="00B10183" w:rsidRPr="00B10183" w:rsidRDefault="00B10183" w:rsidP="00B10183">
      <w:pPr>
        <w:spacing w:after="0" w:line="330" w:lineRule="atLeast"/>
        <w:rPr>
          <w:rFonts w:ascii="Calibry" w:eastAsia="Times New Roman" w:hAnsi="Calibry" w:cs="Arial"/>
          <w:color w:val="5E5045"/>
          <w:sz w:val="24"/>
          <w:szCs w:val="24"/>
        </w:rPr>
      </w:pPr>
      <w:r w:rsidRPr="00B10183">
        <w:rPr>
          <w:rFonts w:ascii="Calibry" w:eastAsia="Times New Roman" w:hAnsi="Calibry" w:cs="Arial"/>
          <w:color w:val="5E5045"/>
          <w:sz w:val="24"/>
          <w:szCs w:val="24"/>
        </w:rPr>
        <w:t xml:space="preserve">Dr. Nathanson has lectured at the </w:t>
      </w:r>
      <w:proofErr w:type="spellStart"/>
      <w:r w:rsidRPr="00B10183">
        <w:rPr>
          <w:rFonts w:ascii="Calibry" w:eastAsia="Times New Roman" w:hAnsi="Calibry" w:cs="Arial"/>
          <w:color w:val="5E5045"/>
          <w:sz w:val="24"/>
          <w:szCs w:val="24"/>
        </w:rPr>
        <w:t>Eitan</w:t>
      </w:r>
      <w:proofErr w:type="spellEnd"/>
      <w:r w:rsidRPr="00B10183">
        <w:rPr>
          <w:rFonts w:ascii="Calibry" w:eastAsia="Times New Roman" w:hAnsi="Calibry" w:cs="Arial"/>
          <w:color w:val="5E5045"/>
          <w:sz w:val="24"/>
          <w:szCs w:val="24"/>
        </w:rPr>
        <w:t xml:space="preserve"> </w:t>
      </w:r>
      <w:proofErr w:type="spellStart"/>
      <w:r w:rsidRPr="00B10183">
        <w:rPr>
          <w:rFonts w:ascii="Calibry" w:eastAsia="Times New Roman" w:hAnsi="Calibry" w:cs="Arial"/>
          <w:color w:val="5E5045"/>
          <w:sz w:val="24"/>
          <w:szCs w:val="24"/>
        </w:rPr>
        <w:t>Berglas</w:t>
      </w:r>
      <w:proofErr w:type="spellEnd"/>
      <w:r w:rsidRPr="00B10183">
        <w:rPr>
          <w:rFonts w:ascii="Calibry" w:eastAsia="Times New Roman" w:hAnsi="Calibry" w:cs="Arial"/>
          <w:color w:val="5E5045"/>
          <w:sz w:val="24"/>
          <w:szCs w:val="24"/>
        </w:rPr>
        <w:t xml:space="preserve"> School of Economics, Tel-Aviv University and at the Hebrew University School of Business. He currently lectures at the Academic College of Tel Aviv-</w:t>
      </w:r>
      <w:proofErr w:type="spellStart"/>
      <w:r w:rsidRPr="00B10183">
        <w:rPr>
          <w:rFonts w:ascii="Calibry" w:eastAsia="Times New Roman" w:hAnsi="Calibry" w:cs="Arial"/>
          <w:color w:val="5E5045"/>
          <w:sz w:val="24"/>
          <w:szCs w:val="24"/>
        </w:rPr>
        <w:t>Yaffo</w:t>
      </w:r>
      <w:proofErr w:type="spellEnd"/>
      <w:r w:rsidRPr="00B10183">
        <w:rPr>
          <w:rFonts w:ascii="Calibry" w:eastAsia="Times New Roman" w:hAnsi="Calibry" w:cs="Arial"/>
          <w:color w:val="5E5045"/>
          <w:sz w:val="24"/>
          <w:szCs w:val="24"/>
        </w:rPr>
        <w:t xml:space="preserve"> and serves as a senior advisor at the Open University. He also serves as a board member of several public institutions.</w:t>
      </w:r>
    </w:p>
    <w:p w:rsidR="00B10183" w:rsidRPr="00B10183" w:rsidRDefault="00B10183" w:rsidP="00B10183">
      <w:pPr>
        <w:spacing w:after="0" w:line="330" w:lineRule="atLeast"/>
        <w:rPr>
          <w:rFonts w:ascii="Calibry" w:eastAsia="Times New Roman" w:hAnsi="Calibry" w:cs="Arial"/>
          <w:color w:val="5E5045"/>
          <w:sz w:val="24"/>
          <w:szCs w:val="24"/>
        </w:rPr>
      </w:pPr>
      <w:r w:rsidRPr="00B10183">
        <w:rPr>
          <w:rFonts w:ascii="Calibry" w:eastAsia="Times New Roman" w:hAnsi="Calibry" w:cs="Arial"/>
          <w:color w:val="5E5045"/>
          <w:sz w:val="24"/>
          <w:szCs w:val="24"/>
        </w:rPr>
        <w:t>He speaks Portuguese, Spanish, German, English, French and Hebrew.</w:t>
      </w:r>
    </w:p>
    <w:p w:rsidR="00B10183" w:rsidRPr="00B10183" w:rsidRDefault="00B10183" w:rsidP="00CE4F56">
      <w:pPr>
        <w:spacing w:line="330" w:lineRule="atLeast"/>
        <w:rPr>
          <w:rFonts w:ascii="Calibry" w:eastAsia="Times New Roman" w:hAnsi="Calibry" w:cs="Arial"/>
          <w:color w:val="5E5045"/>
          <w:sz w:val="24"/>
          <w:szCs w:val="24"/>
        </w:rPr>
      </w:pPr>
      <w:r w:rsidRPr="00B10183">
        <w:rPr>
          <w:rFonts w:ascii="Calibry" w:eastAsia="Times New Roman" w:hAnsi="Calibry" w:cs="Arial"/>
          <w:color w:val="5E5045"/>
          <w:sz w:val="24"/>
          <w:szCs w:val="24"/>
        </w:rPr>
        <w:br/>
      </w:r>
      <w:r w:rsidRPr="00B10183">
        <w:rPr>
          <w:rFonts w:ascii="Calibry" w:eastAsia="Times New Roman" w:hAnsi="Calibry" w:cs="Arial"/>
          <w:color w:val="5E5045"/>
          <w:sz w:val="24"/>
          <w:szCs w:val="24"/>
        </w:rPr>
        <w:br/>
      </w:r>
      <w:bookmarkStart w:id="0" w:name="_GoBack"/>
      <w:bookmarkEnd w:id="0"/>
    </w:p>
    <w:p w:rsidR="00E140F0" w:rsidRDefault="00E140F0"/>
    <w:sectPr w:rsidR="00E140F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183"/>
    <w:rsid w:val="00B10183"/>
    <w:rsid w:val="00CE4F56"/>
    <w:rsid w:val="00E140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0183"/>
    <w:rPr>
      <w:strike w:val="0"/>
      <w:dstrike w:val="0"/>
      <w:color w:val="01999A"/>
      <w:u w:val="none"/>
      <w:effect w:val="none"/>
    </w:rPr>
  </w:style>
  <w:style w:type="paragraph" w:styleId="NormalWeb">
    <w:name w:val="Normal (Web)"/>
    <w:basedOn w:val="Normal"/>
    <w:uiPriority w:val="99"/>
    <w:semiHidden/>
    <w:unhideWhenUsed/>
    <w:rsid w:val="00B10183"/>
    <w:pPr>
      <w:spacing w:after="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101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018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01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0183"/>
    <w:rPr>
      <w:rFonts w:ascii="Arial" w:eastAsia="Times New Roman" w:hAnsi="Arial" w:cs="Arial"/>
      <w:vanish/>
      <w:sz w:val="16"/>
      <w:szCs w:val="16"/>
    </w:rPr>
  </w:style>
  <w:style w:type="character" w:customStyle="1" w:styleId="span11">
    <w:name w:val="span11"/>
    <w:basedOn w:val="DefaultParagraphFont"/>
    <w:rsid w:val="00B10183"/>
    <w:rPr>
      <w:rFonts w:ascii="Arial" w:hAnsi="Arial" w:cs="Arial" w:hint="default"/>
      <w:b/>
      <w:bCs/>
      <w:color w:val="5E5045"/>
      <w:sz w:val="51"/>
      <w:szCs w:val="51"/>
    </w:rPr>
  </w:style>
  <w:style w:type="character" w:customStyle="1" w:styleId="c-green1">
    <w:name w:val="c-green1"/>
    <w:basedOn w:val="DefaultParagraphFont"/>
    <w:rsid w:val="00B10183"/>
    <w:rPr>
      <w:color w:val="01999A"/>
    </w:rPr>
  </w:style>
  <w:style w:type="character" w:customStyle="1" w:styleId="s-341">
    <w:name w:val="s-341"/>
    <w:basedOn w:val="DefaultParagraphFont"/>
    <w:rsid w:val="00B10183"/>
    <w:rPr>
      <w:sz w:val="51"/>
      <w:szCs w:val="51"/>
    </w:rPr>
  </w:style>
  <w:style w:type="character" w:customStyle="1" w:styleId="t-b1">
    <w:name w:val="t-b1"/>
    <w:basedOn w:val="DefaultParagraphFont"/>
    <w:rsid w:val="00B10183"/>
    <w:rPr>
      <w:b/>
      <w:bCs/>
    </w:rPr>
  </w:style>
  <w:style w:type="paragraph" w:styleId="BalloonText">
    <w:name w:val="Balloon Text"/>
    <w:basedOn w:val="Normal"/>
    <w:link w:val="BalloonTextChar"/>
    <w:uiPriority w:val="99"/>
    <w:semiHidden/>
    <w:unhideWhenUsed/>
    <w:rsid w:val="00B10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0183"/>
    <w:rPr>
      <w:strike w:val="0"/>
      <w:dstrike w:val="0"/>
      <w:color w:val="01999A"/>
      <w:u w:val="none"/>
      <w:effect w:val="none"/>
    </w:rPr>
  </w:style>
  <w:style w:type="paragraph" w:styleId="NormalWeb">
    <w:name w:val="Normal (Web)"/>
    <w:basedOn w:val="Normal"/>
    <w:uiPriority w:val="99"/>
    <w:semiHidden/>
    <w:unhideWhenUsed/>
    <w:rsid w:val="00B10183"/>
    <w:pPr>
      <w:spacing w:after="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101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018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01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0183"/>
    <w:rPr>
      <w:rFonts w:ascii="Arial" w:eastAsia="Times New Roman" w:hAnsi="Arial" w:cs="Arial"/>
      <w:vanish/>
      <w:sz w:val="16"/>
      <w:szCs w:val="16"/>
    </w:rPr>
  </w:style>
  <w:style w:type="character" w:customStyle="1" w:styleId="span11">
    <w:name w:val="span11"/>
    <w:basedOn w:val="DefaultParagraphFont"/>
    <w:rsid w:val="00B10183"/>
    <w:rPr>
      <w:rFonts w:ascii="Arial" w:hAnsi="Arial" w:cs="Arial" w:hint="default"/>
      <w:b/>
      <w:bCs/>
      <w:color w:val="5E5045"/>
      <w:sz w:val="51"/>
      <w:szCs w:val="51"/>
    </w:rPr>
  </w:style>
  <w:style w:type="character" w:customStyle="1" w:styleId="c-green1">
    <w:name w:val="c-green1"/>
    <w:basedOn w:val="DefaultParagraphFont"/>
    <w:rsid w:val="00B10183"/>
    <w:rPr>
      <w:color w:val="01999A"/>
    </w:rPr>
  </w:style>
  <w:style w:type="character" w:customStyle="1" w:styleId="s-341">
    <w:name w:val="s-341"/>
    <w:basedOn w:val="DefaultParagraphFont"/>
    <w:rsid w:val="00B10183"/>
    <w:rPr>
      <w:sz w:val="51"/>
      <w:szCs w:val="51"/>
    </w:rPr>
  </w:style>
  <w:style w:type="character" w:customStyle="1" w:styleId="t-b1">
    <w:name w:val="t-b1"/>
    <w:basedOn w:val="DefaultParagraphFont"/>
    <w:rsid w:val="00B10183"/>
    <w:rPr>
      <w:b/>
      <w:bCs/>
    </w:rPr>
  </w:style>
  <w:style w:type="paragraph" w:styleId="BalloonText">
    <w:name w:val="Balloon Text"/>
    <w:basedOn w:val="Normal"/>
    <w:link w:val="BalloonTextChar"/>
    <w:uiPriority w:val="99"/>
    <w:semiHidden/>
    <w:unhideWhenUsed/>
    <w:rsid w:val="00B10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34040">
      <w:bodyDiv w:val="1"/>
      <w:marLeft w:val="0"/>
      <w:marRight w:val="0"/>
      <w:marTop w:val="0"/>
      <w:marBottom w:val="0"/>
      <w:divBdr>
        <w:top w:val="none" w:sz="0" w:space="0" w:color="auto"/>
        <w:left w:val="none" w:sz="0" w:space="0" w:color="auto"/>
        <w:bottom w:val="none" w:sz="0" w:space="0" w:color="auto"/>
        <w:right w:val="none" w:sz="0" w:space="0" w:color="auto"/>
      </w:divBdr>
      <w:divsChild>
        <w:div w:id="1248004068">
          <w:marLeft w:val="0"/>
          <w:marRight w:val="0"/>
          <w:marTop w:val="0"/>
          <w:marBottom w:val="0"/>
          <w:divBdr>
            <w:top w:val="none" w:sz="0" w:space="0" w:color="auto"/>
            <w:left w:val="none" w:sz="0" w:space="0" w:color="auto"/>
            <w:bottom w:val="none" w:sz="0" w:space="0" w:color="auto"/>
            <w:right w:val="none" w:sz="0" w:space="0" w:color="auto"/>
          </w:divBdr>
          <w:divsChild>
            <w:div w:id="1236475044">
              <w:marLeft w:val="0"/>
              <w:marRight w:val="0"/>
              <w:marTop w:val="0"/>
              <w:marBottom w:val="0"/>
              <w:divBdr>
                <w:top w:val="none" w:sz="0" w:space="0" w:color="auto"/>
                <w:left w:val="none" w:sz="0" w:space="0" w:color="auto"/>
                <w:bottom w:val="none" w:sz="0" w:space="0" w:color="auto"/>
                <w:right w:val="none" w:sz="0" w:space="0" w:color="auto"/>
              </w:divBdr>
              <w:divsChild>
                <w:div w:id="1321347847">
                  <w:marLeft w:val="0"/>
                  <w:marRight w:val="0"/>
                  <w:marTop w:val="100"/>
                  <w:marBottom w:val="100"/>
                  <w:divBdr>
                    <w:top w:val="none" w:sz="0" w:space="0" w:color="auto"/>
                    <w:left w:val="none" w:sz="0" w:space="0" w:color="auto"/>
                    <w:bottom w:val="none" w:sz="0" w:space="0" w:color="auto"/>
                    <w:right w:val="none" w:sz="0" w:space="0" w:color="auto"/>
                  </w:divBdr>
                  <w:divsChild>
                    <w:div w:id="625888159">
                      <w:marLeft w:val="0"/>
                      <w:marRight w:val="0"/>
                      <w:marTop w:val="0"/>
                      <w:marBottom w:val="0"/>
                      <w:divBdr>
                        <w:top w:val="none" w:sz="0" w:space="0" w:color="auto"/>
                        <w:left w:val="none" w:sz="0" w:space="0" w:color="auto"/>
                        <w:bottom w:val="none" w:sz="0" w:space="0" w:color="auto"/>
                        <w:right w:val="none" w:sz="0" w:space="0" w:color="auto"/>
                      </w:divBdr>
                      <w:divsChild>
                        <w:div w:id="1033731168">
                          <w:marLeft w:val="0"/>
                          <w:marRight w:val="0"/>
                          <w:marTop w:val="0"/>
                          <w:marBottom w:val="0"/>
                          <w:divBdr>
                            <w:top w:val="none" w:sz="0" w:space="0" w:color="auto"/>
                            <w:left w:val="none" w:sz="0" w:space="0" w:color="auto"/>
                            <w:bottom w:val="none" w:sz="0" w:space="0" w:color="auto"/>
                            <w:right w:val="none" w:sz="0" w:space="0" w:color="auto"/>
                          </w:divBdr>
                        </w:div>
                      </w:divsChild>
                    </w:div>
                    <w:div w:id="882180176">
                      <w:marLeft w:val="0"/>
                      <w:marRight w:val="0"/>
                      <w:marTop w:val="0"/>
                      <w:marBottom w:val="0"/>
                      <w:divBdr>
                        <w:top w:val="none" w:sz="0" w:space="0" w:color="auto"/>
                        <w:left w:val="none" w:sz="0" w:space="0" w:color="auto"/>
                        <w:bottom w:val="none" w:sz="0" w:space="0" w:color="auto"/>
                        <w:right w:val="none" w:sz="0" w:space="0" w:color="auto"/>
                      </w:divBdr>
                    </w:div>
                    <w:div w:id="2106267689">
                      <w:marLeft w:val="0"/>
                      <w:marRight w:val="0"/>
                      <w:marTop w:val="0"/>
                      <w:marBottom w:val="0"/>
                      <w:divBdr>
                        <w:top w:val="none" w:sz="0" w:space="0" w:color="auto"/>
                        <w:left w:val="none" w:sz="0" w:space="0" w:color="auto"/>
                        <w:bottom w:val="none" w:sz="0" w:space="0" w:color="auto"/>
                        <w:right w:val="none" w:sz="0" w:space="0" w:color="auto"/>
                      </w:divBdr>
                    </w:div>
                    <w:div w:id="1752312238">
                      <w:marLeft w:val="0"/>
                      <w:marRight w:val="0"/>
                      <w:marTop w:val="0"/>
                      <w:marBottom w:val="0"/>
                      <w:divBdr>
                        <w:top w:val="none" w:sz="0" w:space="0" w:color="auto"/>
                        <w:left w:val="none" w:sz="0" w:space="0" w:color="auto"/>
                        <w:bottom w:val="none" w:sz="0" w:space="0" w:color="auto"/>
                        <w:right w:val="none" w:sz="0" w:space="0" w:color="auto"/>
                      </w:divBdr>
                    </w:div>
                    <w:div w:id="2083215958">
                      <w:marLeft w:val="0"/>
                      <w:marRight w:val="0"/>
                      <w:marTop w:val="0"/>
                      <w:marBottom w:val="0"/>
                      <w:divBdr>
                        <w:top w:val="none" w:sz="0" w:space="0" w:color="auto"/>
                        <w:left w:val="none" w:sz="0" w:space="0" w:color="auto"/>
                        <w:bottom w:val="none" w:sz="0" w:space="0" w:color="auto"/>
                        <w:right w:val="none" w:sz="0" w:space="0" w:color="auto"/>
                      </w:divBdr>
                    </w:div>
                    <w:div w:id="644775910">
                      <w:marLeft w:val="0"/>
                      <w:marRight w:val="0"/>
                      <w:marTop w:val="0"/>
                      <w:marBottom w:val="0"/>
                      <w:divBdr>
                        <w:top w:val="none" w:sz="0" w:space="0" w:color="auto"/>
                        <w:left w:val="none" w:sz="0" w:space="0" w:color="auto"/>
                        <w:bottom w:val="none" w:sz="0" w:space="0" w:color="auto"/>
                        <w:right w:val="none" w:sz="0" w:space="0" w:color="auto"/>
                      </w:divBdr>
                    </w:div>
                    <w:div w:id="925959790">
                      <w:marLeft w:val="0"/>
                      <w:marRight w:val="0"/>
                      <w:marTop w:val="0"/>
                      <w:marBottom w:val="0"/>
                      <w:divBdr>
                        <w:top w:val="none" w:sz="0" w:space="0" w:color="auto"/>
                        <w:left w:val="none" w:sz="0" w:space="0" w:color="auto"/>
                        <w:bottom w:val="none" w:sz="0" w:space="0" w:color="auto"/>
                        <w:right w:val="none" w:sz="0" w:space="0" w:color="auto"/>
                      </w:divBdr>
                    </w:div>
                    <w:div w:id="1159887336">
                      <w:marLeft w:val="0"/>
                      <w:marRight w:val="0"/>
                      <w:marTop w:val="0"/>
                      <w:marBottom w:val="0"/>
                      <w:divBdr>
                        <w:top w:val="none" w:sz="0" w:space="0" w:color="auto"/>
                        <w:left w:val="none" w:sz="0" w:space="0" w:color="auto"/>
                        <w:bottom w:val="none" w:sz="0" w:space="0" w:color="auto"/>
                        <w:right w:val="none" w:sz="0" w:space="0" w:color="auto"/>
                      </w:divBdr>
                    </w:div>
                    <w:div w:id="1462960624">
                      <w:marLeft w:val="0"/>
                      <w:marRight w:val="0"/>
                      <w:marTop w:val="0"/>
                      <w:marBottom w:val="0"/>
                      <w:divBdr>
                        <w:top w:val="none" w:sz="0" w:space="0" w:color="auto"/>
                        <w:left w:val="none" w:sz="0" w:space="0" w:color="auto"/>
                        <w:bottom w:val="none" w:sz="0" w:space="0" w:color="auto"/>
                        <w:right w:val="none" w:sz="0" w:space="0" w:color="auto"/>
                      </w:divBdr>
                    </w:div>
                    <w:div w:id="1787501950">
                      <w:marLeft w:val="0"/>
                      <w:marRight w:val="0"/>
                      <w:marTop w:val="0"/>
                      <w:marBottom w:val="0"/>
                      <w:divBdr>
                        <w:top w:val="none" w:sz="0" w:space="0" w:color="auto"/>
                        <w:left w:val="none" w:sz="0" w:space="0" w:color="auto"/>
                        <w:bottom w:val="none" w:sz="0" w:space="0" w:color="auto"/>
                        <w:right w:val="none" w:sz="0" w:space="0" w:color="auto"/>
                      </w:divBdr>
                      <w:divsChild>
                        <w:div w:id="1847282392">
                          <w:marLeft w:val="0"/>
                          <w:marRight w:val="0"/>
                          <w:marTop w:val="0"/>
                          <w:marBottom w:val="0"/>
                          <w:divBdr>
                            <w:top w:val="none" w:sz="0" w:space="0" w:color="auto"/>
                            <w:left w:val="none" w:sz="0" w:space="0" w:color="auto"/>
                            <w:bottom w:val="none" w:sz="0" w:space="0" w:color="auto"/>
                            <w:right w:val="none" w:sz="0" w:space="0" w:color="auto"/>
                          </w:divBdr>
                          <w:divsChild>
                            <w:div w:id="1292521206">
                              <w:marLeft w:val="0"/>
                              <w:marRight w:val="0"/>
                              <w:marTop w:val="0"/>
                              <w:marBottom w:val="0"/>
                              <w:divBdr>
                                <w:top w:val="none" w:sz="0" w:space="0" w:color="auto"/>
                                <w:left w:val="none" w:sz="0" w:space="0" w:color="auto"/>
                                <w:bottom w:val="none" w:sz="0" w:space="0" w:color="auto"/>
                                <w:right w:val="none" w:sz="0" w:space="0" w:color="auto"/>
                              </w:divBdr>
                              <w:divsChild>
                                <w:div w:id="1278755850">
                                  <w:marLeft w:val="0"/>
                                  <w:marRight w:val="0"/>
                                  <w:marTop w:val="0"/>
                                  <w:marBottom w:val="0"/>
                                  <w:divBdr>
                                    <w:top w:val="none" w:sz="0" w:space="0" w:color="auto"/>
                                    <w:left w:val="none" w:sz="0" w:space="0" w:color="auto"/>
                                    <w:bottom w:val="none" w:sz="0" w:space="0" w:color="auto"/>
                                    <w:right w:val="none" w:sz="0" w:space="0" w:color="auto"/>
                                  </w:divBdr>
                                </w:div>
                              </w:divsChild>
                            </w:div>
                            <w:div w:id="36707385">
                              <w:marLeft w:val="0"/>
                              <w:marRight w:val="0"/>
                              <w:marTop w:val="0"/>
                              <w:marBottom w:val="0"/>
                              <w:divBdr>
                                <w:top w:val="none" w:sz="0" w:space="0" w:color="auto"/>
                                <w:left w:val="none" w:sz="0" w:space="0" w:color="auto"/>
                                <w:bottom w:val="none" w:sz="0" w:space="0" w:color="auto"/>
                                <w:right w:val="none" w:sz="0" w:space="0" w:color="auto"/>
                              </w:divBdr>
                              <w:divsChild>
                                <w:div w:id="1695228326">
                                  <w:marLeft w:val="0"/>
                                  <w:marRight w:val="0"/>
                                  <w:marTop w:val="0"/>
                                  <w:marBottom w:val="0"/>
                                  <w:divBdr>
                                    <w:top w:val="none" w:sz="0" w:space="0" w:color="auto"/>
                                    <w:left w:val="none" w:sz="0" w:space="0" w:color="auto"/>
                                    <w:bottom w:val="none" w:sz="0" w:space="0" w:color="auto"/>
                                    <w:right w:val="none" w:sz="0" w:space="0" w:color="auto"/>
                                  </w:divBdr>
                                </w:div>
                              </w:divsChild>
                            </w:div>
                            <w:div w:id="1108164469">
                              <w:marLeft w:val="0"/>
                              <w:marRight w:val="0"/>
                              <w:marTop w:val="0"/>
                              <w:marBottom w:val="0"/>
                              <w:divBdr>
                                <w:top w:val="none" w:sz="0" w:space="0" w:color="auto"/>
                                <w:left w:val="none" w:sz="0" w:space="0" w:color="auto"/>
                                <w:bottom w:val="none" w:sz="0" w:space="0" w:color="auto"/>
                                <w:right w:val="none" w:sz="0" w:space="0" w:color="auto"/>
                              </w:divBdr>
                              <w:divsChild>
                                <w:div w:id="1246063755">
                                  <w:marLeft w:val="0"/>
                                  <w:marRight w:val="0"/>
                                  <w:marTop w:val="0"/>
                                  <w:marBottom w:val="0"/>
                                  <w:divBdr>
                                    <w:top w:val="none" w:sz="0" w:space="0" w:color="auto"/>
                                    <w:left w:val="none" w:sz="0" w:space="0" w:color="auto"/>
                                    <w:bottom w:val="none" w:sz="0" w:space="0" w:color="auto"/>
                                    <w:right w:val="none" w:sz="0" w:space="0" w:color="auto"/>
                                  </w:divBdr>
                                </w:div>
                              </w:divsChild>
                            </w:div>
                            <w:div w:id="1899704406">
                              <w:marLeft w:val="0"/>
                              <w:marRight w:val="0"/>
                              <w:marTop w:val="0"/>
                              <w:marBottom w:val="0"/>
                              <w:divBdr>
                                <w:top w:val="none" w:sz="0" w:space="0" w:color="auto"/>
                                <w:left w:val="none" w:sz="0" w:space="0" w:color="auto"/>
                                <w:bottom w:val="none" w:sz="0" w:space="0" w:color="auto"/>
                                <w:right w:val="none" w:sz="0" w:space="0" w:color="auto"/>
                              </w:divBdr>
                              <w:divsChild>
                                <w:div w:id="21120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36898">
                      <w:marLeft w:val="0"/>
                      <w:marRight w:val="0"/>
                      <w:marTop w:val="0"/>
                      <w:marBottom w:val="0"/>
                      <w:divBdr>
                        <w:top w:val="none" w:sz="0" w:space="0" w:color="auto"/>
                        <w:left w:val="none" w:sz="0" w:space="0" w:color="auto"/>
                        <w:bottom w:val="none" w:sz="0" w:space="0" w:color="auto"/>
                        <w:right w:val="none" w:sz="0" w:space="0" w:color="auto"/>
                      </w:divBdr>
                      <w:divsChild>
                        <w:div w:id="337662519">
                          <w:marLeft w:val="0"/>
                          <w:marRight w:val="0"/>
                          <w:marTop w:val="0"/>
                          <w:marBottom w:val="0"/>
                          <w:divBdr>
                            <w:top w:val="none" w:sz="0" w:space="0" w:color="auto"/>
                            <w:left w:val="none" w:sz="0" w:space="0" w:color="auto"/>
                            <w:bottom w:val="none" w:sz="0" w:space="0" w:color="auto"/>
                            <w:right w:val="none" w:sz="0" w:space="0" w:color="auto"/>
                          </w:divBdr>
                          <w:divsChild>
                            <w:div w:id="2017225383">
                              <w:marLeft w:val="0"/>
                              <w:marRight w:val="0"/>
                              <w:marTop w:val="0"/>
                              <w:marBottom w:val="0"/>
                              <w:divBdr>
                                <w:top w:val="none" w:sz="0" w:space="0" w:color="auto"/>
                                <w:left w:val="none" w:sz="0" w:space="0" w:color="auto"/>
                                <w:bottom w:val="none" w:sz="0" w:space="0" w:color="auto"/>
                                <w:right w:val="none" w:sz="0" w:space="0" w:color="auto"/>
                              </w:divBdr>
                              <w:divsChild>
                                <w:div w:id="70543330">
                                  <w:marLeft w:val="0"/>
                                  <w:marRight w:val="0"/>
                                  <w:marTop w:val="0"/>
                                  <w:marBottom w:val="0"/>
                                  <w:divBdr>
                                    <w:top w:val="none" w:sz="0" w:space="0" w:color="auto"/>
                                    <w:left w:val="none" w:sz="0" w:space="0" w:color="auto"/>
                                    <w:bottom w:val="none" w:sz="0" w:space="0" w:color="auto"/>
                                    <w:right w:val="none" w:sz="0" w:space="0" w:color="auto"/>
                                  </w:divBdr>
                                </w:div>
                              </w:divsChild>
                            </w:div>
                            <w:div w:id="2041667354">
                              <w:marLeft w:val="0"/>
                              <w:marRight w:val="0"/>
                              <w:marTop w:val="0"/>
                              <w:marBottom w:val="0"/>
                              <w:divBdr>
                                <w:top w:val="none" w:sz="0" w:space="0" w:color="auto"/>
                                <w:left w:val="none" w:sz="0" w:space="0" w:color="auto"/>
                                <w:bottom w:val="none" w:sz="0" w:space="0" w:color="auto"/>
                                <w:right w:val="none" w:sz="0" w:space="0" w:color="auto"/>
                              </w:divBdr>
                              <w:divsChild>
                                <w:div w:id="1030568053">
                                  <w:marLeft w:val="0"/>
                                  <w:marRight w:val="0"/>
                                  <w:marTop w:val="0"/>
                                  <w:marBottom w:val="0"/>
                                  <w:divBdr>
                                    <w:top w:val="none" w:sz="0" w:space="0" w:color="auto"/>
                                    <w:left w:val="none" w:sz="0" w:space="0" w:color="auto"/>
                                    <w:bottom w:val="none" w:sz="0" w:space="0" w:color="auto"/>
                                    <w:right w:val="none" w:sz="0" w:space="0" w:color="auto"/>
                                  </w:divBdr>
                                </w:div>
                              </w:divsChild>
                            </w:div>
                            <w:div w:id="288173483">
                              <w:marLeft w:val="0"/>
                              <w:marRight w:val="0"/>
                              <w:marTop w:val="0"/>
                              <w:marBottom w:val="0"/>
                              <w:divBdr>
                                <w:top w:val="none" w:sz="0" w:space="0" w:color="auto"/>
                                <w:left w:val="none" w:sz="0" w:space="0" w:color="auto"/>
                                <w:bottom w:val="none" w:sz="0" w:space="0" w:color="auto"/>
                                <w:right w:val="none" w:sz="0" w:space="0" w:color="auto"/>
                              </w:divBdr>
                              <w:divsChild>
                                <w:div w:id="2134982267">
                                  <w:marLeft w:val="0"/>
                                  <w:marRight w:val="0"/>
                                  <w:marTop w:val="0"/>
                                  <w:marBottom w:val="0"/>
                                  <w:divBdr>
                                    <w:top w:val="none" w:sz="0" w:space="0" w:color="auto"/>
                                    <w:left w:val="none" w:sz="0" w:space="0" w:color="auto"/>
                                    <w:bottom w:val="none" w:sz="0" w:space="0" w:color="auto"/>
                                    <w:right w:val="none" w:sz="0" w:space="0" w:color="auto"/>
                                  </w:divBdr>
                                </w:div>
                              </w:divsChild>
                            </w:div>
                            <w:div w:id="2037735734">
                              <w:marLeft w:val="0"/>
                              <w:marRight w:val="0"/>
                              <w:marTop w:val="0"/>
                              <w:marBottom w:val="0"/>
                              <w:divBdr>
                                <w:top w:val="none" w:sz="0" w:space="0" w:color="auto"/>
                                <w:left w:val="none" w:sz="0" w:space="0" w:color="auto"/>
                                <w:bottom w:val="none" w:sz="0" w:space="0" w:color="auto"/>
                                <w:right w:val="none" w:sz="0" w:space="0" w:color="auto"/>
                              </w:divBdr>
                              <w:divsChild>
                                <w:div w:id="2134397524">
                                  <w:marLeft w:val="0"/>
                                  <w:marRight w:val="0"/>
                                  <w:marTop w:val="0"/>
                                  <w:marBottom w:val="0"/>
                                  <w:divBdr>
                                    <w:top w:val="none" w:sz="0" w:space="0" w:color="auto"/>
                                    <w:left w:val="none" w:sz="0" w:space="0" w:color="auto"/>
                                    <w:bottom w:val="none" w:sz="0" w:space="0" w:color="auto"/>
                                    <w:right w:val="none" w:sz="0" w:space="0" w:color="auto"/>
                                  </w:divBdr>
                                </w:div>
                              </w:divsChild>
                            </w:div>
                            <w:div w:id="1477138949">
                              <w:marLeft w:val="0"/>
                              <w:marRight w:val="0"/>
                              <w:marTop w:val="0"/>
                              <w:marBottom w:val="0"/>
                              <w:divBdr>
                                <w:top w:val="none" w:sz="0" w:space="0" w:color="auto"/>
                                <w:left w:val="none" w:sz="0" w:space="0" w:color="auto"/>
                                <w:bottom w:val="none" w:sz="0" w:space="0" w:color="auto"/>
                                <w:right w:val="none" w:sz="0" w:space="0" w:color="auto"/>
                              </w:divBdr>
                              <w:divsChild>
                                <w:div w:id="2118938010">
                                  <w:marLeft w:val="0"/>
                                  <w:marRight w:val="0"/>
                                  <w:marTop w:val="0"/>
                                  <w:marBottom w:val="0"/>
                                  <w:divBdr>
                                    <w:top w:val="none" w:sz="0" w:space="0" w:color="auto"/>
                                    <w:left w:val="none" w:sz="0" w:space="0" w:color="auto"/>
                                    <w:bottom w:val="none" w:sz="0" w:space="0" w:color="auto"/>
                                    <w:right w:val="none" w:sz="0" w:space="0" w:color="auto"/>
                                  </w:divBdr>
                                </w:div>
                              </w:divsChild>
                            </w:div>
                            <w:div w:id="1293948610">
                              <w:marLeft w:val="0"/>
                              <w:marRight w:val="0"/>
                              <w:marTop w:val="0"/>
                              <w:marBottom w:val="0"/>
                              <w:divBdr>
                                <w:top w:val="none" w:sz="0" w:space="0" w:color="auto"/>
                                <w:left w:val="none" w:sz="0" w:space="0" w:color="auto"/>
                                <w:bottom w:val="none" w:sz="0" w:space="0" w:color="auto"/>
                                <w:right w:val="none" w:sz="0" w:space="0" w:color="auto"/>
                              </w:divBdr>
                              <w:divsChild>
                                <w:div w:id="491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590487">
          <w:marLeft w:val="0"/>
          <w:marRight w:val="0"/>
          <w:marTop w:val="0"/>
          <w:marBottom w:val="0"/>
          <w:divBdr>
            <w:top w:val="none" w:sz="0" w:space="0" w:color="auto"/>
            <w:left w:val="none" w:sz="0" w:space="0" w:color="auto"/>
            <w:bottom w:val="none" w:sz="0" w:space="0" w:color="auto"/>
            <w:right w:val="none" w:sz="0" w:space="0" w:color="auto"/>
          </w:divBdr>
          <w:divsChild>
            <w:div w:id="698815470">
              <w:marLeft w:val="0"/>
              <w:marRight w:val="0"/>
              <w:marTop w:val="0"/>
              <w:marBottom w:val="0"/>
              <w:divBdr>
                <w:top w:val="none" w:sz="0" w:space="0" w:color="auto"/>
                <w:left w:val="none" w:sz="0" w:space="0" w:color="auto"/>
                <w:bottom w:val="single" w:sz="6" w:space="0" w:color="FFFFFF"/>
                <w:right w:val="none" w:sz="0" w:space="0" w:color="auto"/>
              </w:divBdr>
              <w:divsChild>
                <w:div w:id="1146094825">
                  <w:marLeft w:val="0"/>
                  <w:marRight w:val="0"/>
                  <w:marTop w:val="0"/>
                  <w:marBottom w:val="0"/>
                  <w:divBdr>
                    <w:top w:val="none" w:sz="0" w:space="0" w:color="auto"/>
                    <w:left w:val="none" w:sz="0" w:space="0" w:color="auto"/>
                    <w:bottom w:val="none" w:sz="0" w:space="0" w:color="auto"/>
                    <w:right w:val="none" w:sz="0" w:space="0" w:color="auto"/>
                  </w:divBdr>
                </w:div>
                <w:div w:id="1452479510">
                  <w:marLeft w:val="0"/>
                  <w:marRight w:val="0"/>
                  <w:marTop w:val="0"/>
                  <w:marBottom w:val="0"/>
                  <w:divBdr>
                    <w:top w:val="none" w:sz="0" w:space="0" w:color="auto"/>
                    <w:left w:val="none" w:sz="0" w:space="0" w:color="auto"/>
                    <w:bottom w:val="none" w:sz="0" w:space="0" w:color="auto"/>
                    <w:right w:val="none" w:sz="0" w:space="0" w:color="auto"/>
                  </w:divBdr>
                </w:div>
              </w:divsChild>
            </w:div>
            <w:div w:id="329599435">
              <w:marLeft w:val="0"/>
              <w:marRight w:val="0"/>
              <w:marTop w:val="0"/>
              <w:marBottom w:val="0"/>
              <w:divBdr>
                <w:top w:val="none" w:sz="0" w:space="0" w:color="auto"/>
                <w:left w:val="none" w:sz="0" w:space="0" w:color="auto"/>
                <w:bottom w:val="none" w:sz="0" w:space="0" w:color="auto"/>
                <w:right w:val="none" w:sz="0" w:space="0" w:color="auto"/>
              </w:divBdr>
              <w:divsChild>
                <w:div w:id="882904510">
                  <w:marLeft w:val="0"/>
                  <w:marRight w:val="0"/>
                  <w:marTop w:val="0"/>
                  <w:marBottom w:val="0"/>
                  <w:divBdr>
                    <w:top w:val="none" w:sz="0" w:space="0" w:color="auto"/>
                    <w:left w:val="none" w:sz="0" w:space="0" w:color="auto"/>
                    <w:bottom w:val="single" w:sz="6" w:space="0" w:color="0C9C9D"/>
                    <w:right w:val="none" w:sz="0" w:space="0" w:color="auto"/>
                  </w:divBdr>
                  <w:divsChild>
                    <w:div w:id="407505365">
                      <w:marLeft w:val="0"/>
                      <w:marRight w:val="0"/>
                      <w:marTop w:val="60"/>
                      <w:marBottom w:val="0"/>
                      <w:divBdr>
                        <w:top w:val="none" w:sz="0" w:space="0" w:color="auto"/>
                        <w:left w:val="none" w:sz="0" w:space="0" w:color="auto"/>
                        <w:bottom w:val="none" w:sz="0" w:space="0" w:color="auto"/>
                        <w:right w:val="none" w:sz="0" w:space="0" w:color="auto"/>
                      </w:divBdr>
                    </w:div>
                  </w:divsChild>
                </w:div>
                <w:div w:id="803811760">
                  <w:marLeft w:val="0"/>
                  <w:marRight w:val="0"/>
                  <w:marTop w:val="0"/>
                  <w:marBottom w:val="0"/>
                  <w:divBdr>
                    <w:top w:val="none" w:sz="0" w:space="0" w:color="auto"/>
                    <w:left w:val="none" w:sz="0" w:space="0" w:color="auto"/>
                    <w:bottom w:val="single" w:sz="6" w:space="0" w:color="0C9C9D"/>
                    <w:right w:val="none" w:sz="0" w:space="0" w:color="auto"/>
                  </w:divBdr>
                  <w:divsChild>
                    <w:div w:id="1002319686">
                      <w:marLeft w:val="0"/>
                      <w:marRight w:val="0"/>
                      <w:marTop w:val="60"/>
                      <w:marBottom w:val="0"/>
                      <w:divBdr>
                        <w:top w:val="none" w:sz="0" w:space="0" w:color="auto"/>
                        <w:left w:val="none" w:sz="0" w:space="0" w:color="auto"/>
                        <w:bottom w:val="none" w:sz="0" w:space="0" w:color="auto"/>
                        <w:right w:val="none" w:sz="0" w:space="0" w:color="auto"/>
                      </w:divBdr>
                    </w:div>
                  </w:divsChild>
                </w:div>
                <w:div w:id="1242175840">
                  <w:marLeft w:val="0"/>
                  <w:marRight w:val="0"/>
                  <w:marTop w:val="0"/>
                  <w:marBottom w:val="0"/>
                  <w:divBdr>
                    <w:top w:val="none" w:sz="0" w:space="0" w:color="auto"/>
                    <w:left w:val="none" w:sz="0" w:space="0" w:color="auto"/>
                    <w:bottom w:val="single" w:sz="6" w:space="0" w:color="0C9C9D"/>
                    <w:right w:val="none" w:sz="0" w:space="0" w:color="auto"/>
                  </w:divBdr>
                  <w:divsChild>
                    <w:div w:id="13427022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59156113">
          <w:marLeft w:val="0"/>
          <w:marRight w:val="0"/>
          <w:marTop w:val="0"/>
          <w:marBottom w:val="0"/>
          <w:divBdr>
            <w:top w:val="none" w:sz="0" w:space="0" w:color="auto"/>
            <w:left w:val="none" w:sz="0" w:space="0" w:color="auto"/>
            <w:bottom w:val="none" w:sz="0" w:space="0" w:color="auto"/>
            <w:right w:val="none" w:sz="0" w:space="0" w:color="auto"/>
          </w:divBdr>
          <w:divsChild>
            <w:div w:id="1629631420">
              <w:marLeft w:val="0"/>
              <w:marRight w:val="0"/>
              <w:marTop w:val="100"/>
              <w:marBottom w:val="100"/>
              <w:divBdr>
                <w:top w:val="none" w:sz="0" w:space="0" w:color="auto"/>
                <w:left w:val="none" w:sz="0" w:space="0" w:color="auto"/>
                <w:bottom w:val="none" w:sz="0" w:space="0" w:color="auto"/>
                <w:right w:val="none" w:sz="0" w:space="0" w:color="auto"/>
              </w:divBdr>
              <w:divsChild>
                <w:div w:id="1866211915">
                  <w:marLeft w:val="0"/>
                  <w:marRight w:val="300"/>
                  <w:marTop w:val="0"/>
                  <w:marBottom w:val="0"/>
                  <w:divBdr>
                    <w:top w:val="none" w:sz="0" w:space="0" w:color="auto"/>
                    <w:left w:val="none" w:sz="0" w:space="0" w:color="auto"/>
                    <w:bottom w:val="none" w:sz="0" w:space="0" w:color="auto"/>
                    <w:right w:val="none" w:sz="0" w:space="0" w:color="auto"/>
                  </w:divBdr>
                  <w:divsChild>
                    <w:div w:id="1767770536">
                      <w:marLeft w:val="0"/>
                      <w:marRight w:val="300"/>
                      <w:marTop w:val="0"/>
                      <w:marBottom w:val="0"/>
                      <w:divBdr>
                        <w:top w:val="none" w:sz="0" w:space="0" w:color="auto"/>
                        <w:left w:val="none" w:sz="0" w:space="0" w:color="auto"/>
                        <w:bottom w:val="none" w:sz="0" w:space="0" w:color="auto"/>
                        <w:right w:val="none" w:sz="0" w:space="0" w:color="auto"/>
                      </w:divBdr>
                      <w:divsChild>
                        <w:div w:id="862983305">
                          <w:marLeft w:val="0"/>
                          <w:marRight w:val="0"/>
                          <w:marTop w:val="0"/>
                          <w:marBottom w:val="0"/>
                          <w:divBdr>
                            <w:top w:val="none" w:sz="0" w:space="0" w:color="auto"/>
                            <w:left w:val="none" w:sz="0" w:space="0" w:color="auto"/>
                            <w:bottom w:val="none" w:sz="0" w:space="0" w:color="auto"/>
                            <w:right w:val="none" w:sz="0" w:space="0" w:color="auto"/>
                          </w:divBdr>
                          <w:divsChild>
                            <w:div w:id="653994375">
                              <w:marLeft w:val="0"/>
                              <w:marRight w:val="0"/>
                              <w:marTop w:val="0"/>
                              <w:marBottom w:val="0"/>
                              <w:divBdr>
                                <w:top w:val="none" w:sz="0" w:space="0" w:color="auto"/>
                                <w:left w:val="none" w:sz="0" w:space="0" w:color="auto"/>
                                <w:bottom w:val="none" w:sz="0" w:space="0" w:color="auto"/>
                                <w:right w:val="none" w:sz="0" w:space="0" w:color="auto"/>
                              </w:divBdr>
                            </w:div>
                          </w:divsChild>
                        </w:div>
                        <w:div w:id="1417241606">
                          <w:marLeft w:val="0"/>
                          <w:marRight w:val="0"/>
                          <w:marTop w:val="0"/>
                          <w:marBottom w:val="0"/>
                          <w:divBdr>
                            <w:top w:val="none" w:sz="0" w:space="0" w:color="auto"/>
                            <w:left w:val="none" w:sz="0" w:space="0" w:color="auto"/>
                            <w:bottom w:val="none" w:sz="0" w:space="0" w:color="auto"/>
                            <w:right w:val="none" w:sz="0" w:space="0" w:color="auto"/>
                          </w:divBdr>
                          <w:divsChild>
                            <w:div w:id="1601598711">
                              <w:marLeft w:val="0"/>
                              <w:marRight w:val="0"/>
                              <w:marTop w:val="0"/>
                              <w:marBottom w:val="0"/>
                              <w:divBdr>
                                <w:top w:val="none" w:sz="0" w:space="0" w:color="auto"/>
                                <w:left w:val="none" w:sz="0" w:space="0" w:color="auto"/>
                                <w:bottom w:val="none" w:sz="0" w:space="0" w:color="auto"/>
                                <w:right w:val="none" w:sz="0" w:space="0" w:color="auto"/>
                              </w:divBdr>
                            </w:div>
                          </w:divsChild>
                        </w:div>
                        <w:div w:id="166672067">
                          <w:marLeft w:val="0"/>
                          <w:marRight w:val="0"/>
                          <w:marTop w:val="0"/>
                          <w:marBottom w:val="0"/>
                          <w:divBdr>
                            <w:top w:val="none" w:sz="0" w:space="0" w:color="auto"/>
                            <w:left w:val="none" w:sz="0" w:space="0" w:color="auto"/>
                            <w:bottom w:val="none" w:sz="0" w:space="0" w:color="auto"/>
                            <w:right w:val="none" w:sz="0" w:space="0" w:color="auto"/>
                          </w:divBdr>
                          <w:divsChild>
                            <w:div w:id="1835487648">
                              <w:marLeft w:val="0"/>
                              <w:marRight w:val="0"/>
                              <w:marTop w:val="0"/>
                              <w:marBottom w:val="0"/>
                              <w:divBdr>
                                <w:top w:val="none" w:sz="0" w:space="0" w:color="auto"/>
                                <w:left w:val="none" w:sz="0" w:space="0" w:color="auto"/>
                                <w:bottom w:val="none" w:sz="0" w:space="0" w:color="auto"/>
                                <w:right w:val="none" w:sz="0" w:space="0" w:color="auto"/>
                              </w:divBdr>
                            </w:div>
                          </w:divsChild>
                        </w:div>
                        <w:div w:id="136998239">
                          <w:marLeft w:val="0"/>
                          <w:marRight w:val="0"/>
                          <w:marTop w:val="0"/>
                          <w:marBottom w:val="0"/>
                          <w:divBdr>
                            <w:top w:val="none" w:sz="0" w:space="0" w:color="auto"/>
                            <w:left w:val="none" w:sz="0" w:space="0" w:color="auto"/>
                            <w:bottom w:val="none" w:sz="0" w:space="0" w:color="auto"/>
                            <w:right w:val="none" w:sz="0" w:space="0" w:color="auto"/>
                          </w:divBdr>
                          <w:divsChild>
                            <w:div w:id="2085297081">
                              <w:marLeft w:val="0"/>
                              <w:marRight w:val="0"/>
                              <w:marTop w:val="0"/>
                              <w:marBottom w:val="0"/>
                              <w:divBdr>
                                <w:top w:val="none" w:sz="0" w:space="0" w:color="auto"/>
                                <w:left w:val="none" w:sz="0" w:space="0" w:color="auto"/>
                                <w:bottom w:val="none" w:sz="0" w:space="0" w:color="auto"/>
                                <w:right w:val="none" w:sz="0" w:space="0" w:color="auto"/>
                              </w:divBdr>
                            </w:div>
                          </w:divsChild>
                        </w:div>
                        <w:div w:id="2035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6242">
                  <w:marLeft w:val="0"/>
                  <w:marRight w:val="0"/>
                  <w:marTop w:val="0"/>
                  <w:marBottom w:val="0"/>
                  <w:divBdr>
                    <w:top w:val="none" w:sz="0" w:space="0" w:color="auto"/>
                    <w:left w:val="single" w:sz="6" w:space="23" w:color="AEA7A1"/>
                    <w:bottom w:val="none" w:sz="0" w:space="0" w:color="auto"/>
                    <w:right w:val="none" w:sz="0" w:space="0" w:color="auto"/>
                  </w:divBdr>
                  <w:divsChild>
                    <w:div w:id="83304964">
                      <w:marLeft w:val="0"/>
                      <w:marRight w:val="0"/>
                      <w:marTop w:val="0"/>
                      <w:marBottom w:val="900"/>
                      <w:divBdr>
                        <w:top w:val="none" w:sz="0" w:space="0" w:color="auto"/>
                        <w:left w:val="none" w:sz="0" w:space="0" w:color="auto"/>
                        <w:bottom w:val="none" w:sz="0" w:space="0" w:color="auto"/>
                        <w:right w:val="none" w:sz="0" w:space="0" w:color="auto"/>
                      </w:divBdr>
                      <w:divsChild>
                        <w:div w:id="9200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ro.org.il/en/research-staff/" TargetMode="External"/><Relationship Id="rId13" Type="http://schemas.openxmlformats.org/officeDocument/2006/relationships/hyperlink" Target="http://www.macro.org.il/en/fields/?field=253&amp;isPub=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cro.org.il/en/staff/" TargetMode="External"/><Relationship Id="rId12" Type="http://schemas.openxmlformats.org/officeDocument/2006/relationships/hyperlink" Target="http://www.macro.org.il/en/fields/?field=252&amp;isPub=1" TargetMode="External"/><Relationship Id="rId1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http://www.macro.org.il/staff/?id=13" TargetMode="External"/><Relationship Id="rId1" Type="http://schemas.openxmlformats.org/officeDocument/2006/relationships/styles" Target="styles.xml"/><Relationship Id="rId6" Type="http://schemas.openxmlformats.org/officeDocument/2006/relationships/hyperlink" Target="http://www.macro.org.il/en/about/" TargetMode="External"/><Relationship Id="rId11" Type="http://schemas.openxmlformats.org/officeDocument/2006/relationships/hyperlink" Target="http://www.macro.org.il/en/fields/?field=251&amp;isPub=1" TargetMode="External"/><Relationship Id="rId5" Type="http://schemas.openxmlformats.org/officeDocument/2006/relationships/hyperlink" Target="http://www.macro.org.il/en/contact/" TargetMode="External"/><Relationship Id="rId15" Type="http://schemas.openxmlformats.org/officeDocument/2006/relationships/hyperlink" Target="http://www.macro.org.il/en/fields/?field=255&amp;isPub=1" TargetMode="External"/><Relationship Id="rId10" Type="http://schemas.openxmlformats.org/officeDocument/2006/relationships/hyperlink" Target="http://www.macro.org.il/en/fields/?field=250&amp;isPub=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cro.org.il/en/affiliates/" TargetMode="External"/><Relationship Id="rId14" Type="http://schemas.openxmlformats.org/officeDocument/2006/relationships/hyperlink" Target="http://www.macro.org.il/en/fields/?field=254&amp;isPu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dc:creator>
  <cp:lastModifiedBy>roby</cp:lastModifiedBy>
  <cp:revision>2</cp:revision>
  <dcterms:created xsi:type="dcterms:W3CDTF">2017-06-12T11:09:00Z</dcterms:created>
  <dcterms:modified xsi:type="dcterms:W3CDTF">2017-06-12T11:09:00Z</dcterms:modified>
</cp:coreProperties>
</file>